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39E207" w14:textId="77777777" w:rsidR="0085235B" w:rsidRPr="0085235B" w:rsidRDefault="0085235B" w:rsidP="00935738">
      <w:pPr>
        <w:rPr>
          <w:rFonts w:ascii="Georgia" w:eastAsia="Times New Roman" w:hAnsi="Georgia" w:cs="Didot"/>
          <w:b/>
          <w:color w:val="222222"/>
          <w:sz w:val="17"/>
          <w:szCs w:val="17"/>
          <w:shd w:val="clear" w:color="auto" w:fill="FFFFFF"/>
          <w:lang w:val="en-US"/>
        </w:rPr>
      </w:pPr>
      <w:r w:rsidRPr="0085235B">
        <w:rPr>
          <w:rFonts w:ascii="Georgia" w:eastAsia="Times New Roman" w:hAnsi="Georgia" w:cs="Didot"/>
          <w:b/>
          <w:color w:val="222222"/>
          <w:sz w:val="17"/>
          <w:szCs w:val="17"/>
          <w:shd w:val="clear" w:color="auto" w:fill="FFFFFF"/>
          <w:lang w:val="en-US"/>
        </w:rPr>
        <w:t>BIOGRAPHY &amp; HEADSHOT</w:t>
      </w:r>
    </w:p>
    <w:p w14:paraId="45A0F3A5" w14:textId="77777777" w:rsidR="0085235B" w:rsidRDefault="0085235B" w:rsidP="00935738">
      <w:pPr>
        <w:rPr>
          <w:rFonts w:ascii="Georgia" w:eastAsia="Times New Roman" w:hAnsi="Georgia" w:cs="Didot"/>
          <w:color w:val="222222"/>
          <w:sz w:val="17"/>
          <w:szCs w:val="17"/>
          <w:shd w:val="clear" w:color="auto" w:fill="FFFFFF"/>
          <w:lang w:val="en-US"/>
        </w:rPr>
      </w:pPr>
    </w:p>
    <w:p w14:paraId="4AAFD742" w14:textId="3CE46961" w:rsidR="00935738" w:rsidRPr="0085235B" w:rsidRDefault="00935738" w:rsidP="00935738">
      <w:pPr>
        <w:rPr>
          <w:rFonts w:ascii="Georgia" w:eastAsia="Times New Roman" w:hAnsi="Georgia" w:cs="Didot"/>
          <w:color w:val="222222"/>
          <w:sz w:val="17"/>
          <w:szCs w:val="17"/>
          <w:shd w:val="clear" w:color="auto" w:fill="FFFFFF"/>
          <w:lang w:val="en-US"/>
        </w:rPr>
      </w:pPr>
      <w:r w:rsidRPr="00935738">
        <w:rPr>
          <w:rFonts w:ascii="Georgia" w:eastAsia="Times New Roman" w:hAnsi="Georgia" w:cs="Didot"/>
          <w:color w:val="222222"/>
          <w:sz w:val="17"/>
          <w:szCs w:val="17"/>
          <w:shd w:val="clear" w:color="auto" w:fill="FFFFFF"/>
          <w:lang w:val="en-US"/>
        </w:rPr>
        <w:t>Anglo-Venezuelan soprano Sofia Kirwan-Baez spent most of her early life in France. She started playing the violin in El Sistema in Caracas, Venezuela. She later began piano studies, continuing on with both instruments in the Périgueux Conservatoire, where she also began her vocal tuition at the age of 16. At home in a diverse stylistic range of music spanning Renaissance to contemporary repertoire, she has created roles in operas by Marco Galvani (</w:t>
      </w:r>
      <w:r w:rsidRPr="00935738">
        <w:rPr>
          <w:rFonts w:ascii="Georgia" w:eastAsia="Times New Roman" w:hAnsi="Georgia" w:cs="Didot"/>
          <w:i/>
          <w:iCs/>
          <w:color w:val="222222"/>
          <w:sz w:val="17"/>
          <w:szCs w:val="17"/>
          <w:shd w:val="clear" w:color="auto" w:fill="FFFFFF"/>
          <w:lang w:val="en-US"/>
        </w:rPr>
        <w:t>Autopilot Saves Model S</w:t>
      </w:r>
      <w:r w:rsidRPr="00935738">
        <w:rPr>
          <w:rFonts w:ascii="Georgia" w:eastAsia="Times New Roman" w:hAnsi="Georgia" w:cs="Didot"/>
          <w:color w:val="222222"/>
          <w:sz w:val="17"/>
          <w:szCs w:val="17"/>
          <w:shd w:val="clear" w:color="auto" w:fill="FFFFFF"/>
          <w:lang w:val="en-US"/>
        </w:rPr>
        <w:t>) and Toby Young (</w:t>
      </w:r>
      <w:r w:rsidRPr="00935738">
        <w:rPr>
          <w:rFonts w:ascii="Georgia" w:eastAsia="Times New Roman" w:hAnsi="Georgia" w:cs="Didot"/>
          <w:i/>
          <w:iCs/>
          <w:color w:val="222222"/>
          <w:sz w:val="17"/>
          <w:szCs w:val="17"/>
          <w:shd w:val="clear" w:color="auto" w:fill="FFFFFF"/>
          <w:lang w:val="en-US"/>
        </w:rPr>
        <w:t>Witch!</w:t>
      </w:r>
      <w:r w:rsidRPr="00935738">
        <w:rPr>
          <w:rFonts w:ascii="Georgia" w:eastAsia="Times New Roman" w:hAnsi="Georgia" w:cs="Didot"/>
          <w:color w:val="222222"/>
          <w:sz w:val="17"/>
          <w:szCs w:val="17"/>
          <w:shd w:val="clear" w:color="auto" w:fill="FFFFFF"/>
          <w:lang w:val="en-US"/>
        </w:rPr>
        <w:t>). Other operatic roles have included Venus (</w:t>
      </w:r>
      <w:r w:rsidRPr="00935738">
        <w:rPr>
          <w:rFonts w:ascii="Georgia" w:eastAsia="Times New Roman" w:hAnsi="Georgia" w:cs="Didot"/>
          <w:i/>
          <w:iCs/>
          <w:color w:val="222222"/>
          <w:sz w:val="17"/>
          <w:szCs w:val="17"/>
          <w:shd w:val="clear" w:color="auto" w:fill="FFFFFF"/>
          <w:lang w:val="en-US"/>
        </w:rPr>
        <w:t>La Dafne</w:t>
      </w:r>
      <w:r w:rsidRPr="00935738">
        <w:rPr>
          <w:rFonts w:ascii="Georgia" w:eastAsia="Times New Roman" w:hAnsi="Georgia" w:cs="Didot"/>
          <w:color w:val="222222"/>
          <w:sz w:val="17"/>
          <w:szCs w:val="17"/>
          <w:shd w:val="clear" w:color="auto" w:fill="FFFFFF"/>
          <w:lang w:val="en-US"/>
        </w:rPr>
        <w:t>), Alisa (</w:t>
      </w:r>
      <w:r w:rsidRPr="00935738">
        <w:rPr>
          <w:rFonts w:ascii="Georgia" w:eastAsia="Times New Roman" w:hAnsi="Georgia" w:cs="Didot"/>
          <w:i/>
          <w:iCs/>
          <w:color w:val="222222"/>
          <w:sz w:val="17"/>
          <w:szCs w:val="17"/>
          <w:shd w:val="clear" w:color="auto" w:fill="FFFFFF"/>
          <w:lang w:val="en-US"/>
        </w:rPr>
        <w:t>Lucia di Lammermoor</w:t>
      </w:r>
      <w:r w:rsidRPr="00935738">
        <w:rPr>
          <w:rFonts w:ascii="Georgia" w:eastAsia="Times New Roman" w:hAnsi="Georgia" w:cs="Didot"/>
          <w:color w:val="222222"/>
          <w:sz w:val="17"/>
          <w:szCs w:val="17"/>
          <w:shd w:val="clear" w:color="auto" w:fill="FFFFFF"/>
          <w:lang w:val="en-US"/>
        </w:rPr>
        <w:t>), Juno (</w:t>
      </w:r>
      <w:r w:rsidRPr="00935738">
        <w:rPr>
          <w:rFonts w:ascii="Georgia" w:eastAsia="Times New Roman" w:hAnsi="Georgia" w:cs="Didot"/>
          <w:i/>
          <w:iCs/>
          <w:color w:val="222222"/>
          <w:sz w:val="17"/>
          <w:szCs w:val="17"/>
          <w:shd w:val="clear" w:color="auto" w:fill="FFFFFF"/>
          <w:lang w:val="en-US"/>
        </w:rPr>
        <w:t>The Fairy Que</w:t>
      </w:r>
      <w:bookmarkStart w:id="0" w:name="_GoBack"/>
      <w:bookmarkEnd w:id="0"/>
      <w:r w:rsidRPr="00935738">
        <w:rPr>
          <w:rFonts w:ascii="Georgia" w:eastAsia="Times New Roman" w:hAnsi="Georgia" w:cs="Didot"/>
          <w:i/>
          <w:iCs/>
          <w:color w:val="222222"/>
          <w:sz w:val="17"/>
          <w:szCs w:val="17"/>
          <w:shd w:val="clear" w:color="auto" w:fill="FFFFFF"/>
          <w:lang w:val="en-US"/>
        </w:rPr>
        <w:t>en), </w:t>
      </w:r>
      <w:r w:rsidRPr="00935738">
        <w:rPr>
          <w:rFonts w:ascii="Georgia" w:eastAsia="Times New Roman" w:hAnsi="Georgia" w:cs="Didot"/>
          <w:color w:val="222222"/>
          <w:sz w:val="17"/>
          <w:szCs w:val="17"/>
          <w:shd w:val="clear" w:color="auto" w:fill="FFFFFF"/>
          <w:lang w:val="en-US"/>
        </w:rPr>
        <w:t>Cis (</w:t>
      </w:r>
      <w:r w:rsidRPr="00935738">
        <w:rPr>
          <w:rFonts w:ascii="Georgia" w:eastAsia="Times New Roman" w:hAnsi="Georgia" w:cs="Didot"/>
          <w:i/>
          <w:iCs/>
          <w:color w:val="222222"/>
          <w:sz w:val="17"/>
          <w:szCs w:val="17"/>
          <w:shd w:val="clear" w:color="auto" w:fill="FFFFFF"/>
          <w:lang w:val="en-US"/>
        </w:rPr>
        <w:t>Albert Herring</w:t>
      </w:r>
      <w:r w:rsidRPr="00935738">
        <w:rPr>
          <w:rFonts w:ascii="Georgia" w:eastAsia="Times New Roman" w:hAnsi="Georgia" w:cs="Didot"/>
          <w:color w:val="222222"/>
          <w:sz w:val="17"/>
          <w:szCs w:val="17"/>
          <w:shd w:val="clear" w:color="auto" w:fill="FFFFFF"/>
          <w:lang w:val="en-US"/>
        </w:rPr>
        <w:t>), and the title role in Gilbert and Sullivan’s </w:t>
      </w:r>
      <w:r w:rsidRPr="00935738">
        <w:rPr>
          <w:rFonts w:ascii="Georgia" w:eastAsia="Times New Roman" w:hAnsi="Georgia" w:cs="Didot"/>
          <w:i/>
          <w:iCs/>
          <w:color w:val="222222"/>
          <w:sz w:val="17"/>
          <w:szCs w:val="17"/>
          <w:shd w:val="clear" w:color="auto" w:fill="FFFFFF"/>
          <w:lang w:val="en-US"/>
        </w:rPr>
        <w:t>Patience. </w:t>
      </w:r>
      <w:r w:rsidRPr="00935738">
        <w:rPr>
          <w:rFonts w:ascii="Georgia" w:eastAsia="Times New Roman" w:hAnsi="Georgia" w:cs="Didot"/>
          <w:color w:val="222222"/>
          <w:sz w:val="17"/>
          <w:szCs w:val="17"/>
          <w:shd w:val="clear" w:color="auto" w:fill="FFFFFF"/>
          <w:lang w:val="en-US"/>
        </w:rPr>
        <w:t>A seasoned choral musician, Sofia has performed with groups including Genesis Sixteen, St John’s College Chapel Choir, Schola Cantorum, and the BBC National Chorus of Wales. Her concert appearances have included Mahler’s Symphony No. 4, Handel’s </w:t>
      </w:r>
      <w:r w:rsidRPr="00935738">
        <w:rPr>
          <w:rFonts w:ascii="Georgia" w:eastAsia="Times New Roman" w:hAnsi="Georgia" w:cs="Didot"/>
          <w:i/>
          <w:iCs/>
          <w:color w:val="222222"/>
          <w:sz w:val="17"/>
          <w:szCs w:val="17"/>
          <w:shd w:val="clear" w:color="auto" w:fill="FFFFFF"/>
          <w:lang w:val="en-US"/>
        </w:rPr>
        <w:t>Messiah</w:t>
      </w:r>
      <w:r w:rsidRPr="00935738">
        <w:rPr>
          <w:rFonts w:ascii="Georgia" w:eastAsia="Times New Roman" w:hAnsi="Georgia" w:cs="Didot"/>
          <w:color w:val="222222"/>
          <w:sz w:val="17"/>
          <w:szCs w:val="17"/>
          <w:shd w:val="clear" w:color="auto" w:fill="FFFFFF"/>
          <w:lang w:val="en-US"/>
        </w:rPr>
        <w:t>, Britten’s </w:t>
      </w:r>
      <w:r w:rsidRPr="00935738">
        <w:rPr>
          <w:rFonts w:ascii="Georgia" w:eastAsia="Times New Roman" w:hAnsi="Georgia" w:cs="Didot"/>
          <w:i/>
          <w:iCs/>
          <w:color w:val="222222"/>
          <w:sz w:val="17"/>
          <w:szCs w:val="17"/>
          <w:shd w:val="clear" w:color="auto" w:fill="FFFFFF"/>
          <w:lang w:val="en-US"/>
        </w:rPr>
        <w:t>Rejoice in the Lamb, </w:t>
      </w:r>
      <w:r w:rsidRPr="00935738">
        <w:rPr>
          <w:rFonts w:ascii="Georgia" w:eastAsia="Times New Roman" w:hAnsi="Georgia" w:cs="Didot"/>
          <w:color w:val="222222"/>
          <w:sz w:val="17"/>
          <w:szCs w:val="17"/>
          <w:shd w:val="clear" w:color="auto" w:fill="FFFFFF"/>
          <w:lang w:val="en-US"/>
        </w:rPr>
        <w:t>Finzi’s </w:t>
      </w:r>
      <w:r w:rsidRPr="00935738">
        <w:rPr>
          <w:rFonts w:ascii="Georgia" w:eastAsia="Times New Roman" w:hAnsi="Georgia" w:cs="Didot"/>
          <w:i/>
          <w:iCs/>
          <w:color w:val="222222"/>
          <w:sz w:val="17"/>
          <w:szCs w:val="17"/>
          <w:shd w:val="clear" w:color="auto" w:fill="FFFFFF"/>
          <w:lang w:val="en-US"/>
        </w:rPr>
        <w:t>In Terra Pax</w:t>
      </w:r>
      <w:r w:rsidRPr="00935738">
        <w:rPr>
          <w:rFonts w:ascii="Georgia" w:eastAsia="Times New Roman" w:hAnsi="Georgia" w:cs="Didot"/>
          <w:color w:val="222222"/>
          <w:sz w:val="17"/>
          <w:szCs w:val="17"/>
          <w:shd w:val="clear" w:color="auto" w:fill="FFFFFF"/>
          <w:lang w:val="en-US"/>
        </w:rPr>
        <w:t>, Monteverdi’s </w:t>
      </w:r>
      <w:r w:rsidRPr="00935738">
        <w:rPr>
          <w:rFonts w:ascii="Georgia" w:eastAsia="Times New Roman" w:hAnsi="Georgia" w:cs="Didot"/>
          <w:i/>
          <w:iCs/>
          <w:color w:val="222222"/>
          <w:sz w:val="17"/>
          <w:szCs w:val="17"/>
          <w:shd w:val="clear" w:color="auto" w:fill="FFFFFF"/>
          <w:lang w:val="en-US"/>
        </w:rPr>
        <w:t>Vespers of 1610</w:t>
      </w:r>
      <w:r w:rsidR="00D87420">
        <w:rPr>
          <w:rFonts w:ascii="Georgia" w:eastAsia="Times New Roman" w:hAnsi="Georgia" w:cs="Didot"/>
          <w:i/>
          <w:iCs/>
          <w:color w:val="222222"/>
          <w:sz w:val="17"/>
          <w:szCs w:val="17"/>
          <w:shd w:val="clear" w:color="auto" w:fill="FFFFFF"/>
          <w:lang w:val="en-US"/>
        </w:rPr>
        <w:t xml:space="preserve"> </w:t>
      </w:r>
      <w:r w:rsidR="00D87420">
        <w:rPr>
          <w:rFonts w:ascii="Georgia" w:eastAsia="Times New Roman" w:hAnsi="Georgia" w:cs="Didot"/>
          <w:iCs/>
          <w:color w:val="222222"/>
          <w:sz w:val="17"/>
          <w:szCs w:val="17"/>
          <w:shd w:val="clear" w:color="auto" w:fill="FFFFFF"/>
          <w:lang w:val="en-US"/>
        </w:rPr>
        <w:t xml:space="preserve">and </w:t>
      </w:r>
      <w:r w:rsidR="00031FB7">
        <w:rPr>
          <w:rFonts w:ascii="Georgia" w:eastAsia="Times New Roman" w:hAnsi="Georgia" w:cs="Didot"/>
          <w:iCs/>
          <w:color w:val="222222"/>
          <w:sz w:val="17"/>
          <w:szCs w:val="17"/>
          <w:shd w:val="clear" w:color="auto" w:fill="FFFFFF"/>
          <w:lang w:val="en-US"/>
        </w:rPr>
        <w:t xml:space="preserve">Vivaldi’s </w:t>
      </w:r>
      <w:r w:rsidR="00031FB7">
        <w:rPr>
          <w:rFonts w:ascii="Georgia" w:eastAsia="Times New Roman" w:hAnsi="Georgia" w:cs="Didot"/>
          <w:i/>
          <w:iCs/>
          <w:color w:val="222222"/>
          <w:sz w:val="17"/>
          <w:szCs w:val="17"/>
          <w:shd w:val="clear" w:color="auto" w:fill="FFFFFF"/>
          <w:lang w:val="en-US"/>
        </w:rPr>
        <w:t>Gloria</w:t>
      </w:r>
      <w:r w:rsidRPr="00935738">
        <w:rPr>
          <w:rFonts w:ascii="Georgia" w:eastAsia="Times New Roman" w:hAnsi="Georgia" w:cs="Didot"/>
          <w:color w:val="222222"/>
          <w:sz w:val="17"/>
          <w:szCs w:val="17"/>
          <w:shd w:val="clear" w:color="auto" w:fill="FFFFFF"/>
          <w:lang w:val="en-US"/>
        </w:rPr>
        <w:t>. Sofia holds a Bachelor’s degree in Music from St. John’s College, Oxford, during which time she studied with Kathryn Harries and Glenville Hargreaves. She completed her Master’s degree on a scholarship at the Royal Welsh College of Music and Drama in the studio of Suzanne Murphy, where her studies were generously supported by Rotary International. She is currently the Publicity Manager for the National Student Opera Society and the Co-founder of Art Song in Action. </w:t>
      </w:r>
      <w:r w:rsidR="00CC3272">
        <w:rPr>
          <w:rFonts w:ascii="Georgia" w:eastAsia="Times New Roman" w:hAnsi="Georgia" w:cs="Didot"/>
          <w:color w:val="222222"/>
          <w:sz w:val="17"/>
          <w:szCs w:val="17"/>
          <w:shd w:val="clear" w:color="auto" w:fill="FFFFFF"/>
          <w:lang w:val="en-US"/>
        </w:rPr>
        <w:t xml:space="preserve">Sofia will be beginning an Opera Course at the Royal College of Music </w:t>
      </w:r>
      <w:r w:rsidR="00F1193D">
        <w:rPr>
          <w:rFonts w:ascii="Georgia" w:eastAsia="Times New Roman" w:hAnsi="Georgia" w:cs="Didot"/>
          <w:color w:val="222222"/>
          <w:sz w:val="17"/>
          <w:szCs w:val="17"/>
          <w:shd w:val="clear" w:color="auto" w:fill="FFFFFF"/>
          <w:lang w:val="en-US"/>
        </w:rPr>
        <w:t xml:space="preserve">(RCM) </w:t>
      </w:r>
      <w:r w:rsidR="00CC3272">
        <w:rPr>
          <w:rFonts w:ascii="Georgia" w:eastAsia="Times New Roman" w:hAnsi="Georgia" w:cs="Didot"/>
          <w:color w:val="222222"/>
          <w:sz w:val="17"/>
          <w:szCs w:val="17"/>
          <w:shd w:val="clear" w:color="auto" w:fill="FFFFFF"/>
          <w:lang w:val="en-US"/>
        </w:rPr>
        <w:t>in September 2021</w:t>
      </w:r>
      <w:r w:rsidR="00ED6691">
        <w:rPr>
          <w:rFonts w:ascii="Georgia" w:eastAsia="Times New Roman" w:hAnsi="Georgia" w:cs="Didot"/>
          <w:color w:val="222222"/>
          <w:sz w:val="17"/>
          <w:szCs w:val="17"/>
          <w:shd w:val="clear" w:color="auto" w:fill="FFFFFF"/>
          <w:lang w:val="en-US"/>
        </w:rPr>
        <w:t xml:space="preserve"> as a</w:t>
      </w:r>
      <w:r w:rsidR="00F1193D">
        <w:rPr>
          <w:rFonts w:ascii="Georgia" w:eastAsia="Times New Roman" w:hAnsi="Georgia" w:cs="Didot"/>
          <w:color w:val="222222"/>
          <w:sz w:val="17"/>
          <w:szCs w:val="17"/>
          <w:shd w:val="clear" w:color="auto" w:fill="FFFFFF"/>
          <w:lang w:val="en-US"/>
        </w:rPr>
        <w:t>n</w:t>
      </w:r>
      <w:r w:rsidR="00ED6691">
        <w:rPr>
          <w:rFonts w:ascii="Georgia" w:eastAsia="Times New Roman" w:hAnsi="Georgia" w:cs="Didot"/>
          <w:color w:val="222222"/>
          <w:sz w:val="17"/>
          <w:szCs w:val="17"/>
          <w:shd w:val="clear" w:color="auto" w:fill="FFFFFF"/>
          <w:lang w:val="en-US"/>
        </w:rPr>
        <w:t xml:space="preserve"> RCM </w:t>
      </w:r>
      <w:r w:rsidR="00F1193D">
        <w:rPr>
          <w:rFonts w:ascii="Georgia" w:eastAsia="Times New Roman" w:hAnsi="Georgia" w:cs="Didot"/>
          <w:color w:val="222222"/>
          <w:sz w:val="17"/>
          <w:szCs w:val="17"/>
          <w:shd w:val="clear" w:color="auto" w:fill="FFFFFF"/>
          <w:lang w:val="en-US"/>
        </w:rPr>
        <w:t>Scholar</w:t>
      </w:r>
      <w:r w:rsidR="00CC3272">
        <w:rPr>
          <w:rFonts w:ascii="Georgia" w:eastAsia="Times New Roman" w:hAnsi="Georgia" w:cs="Didot"/>
          <w:color w:val="222222"/>
          <w:sz w:val="17"/>
          <w:szCs w:val="17"/>
          <w:shd w:val="clear" w:color="auto" w:fill="FFFFFF"/>
          <w:lang w:val="en-US"/>
        </w:rPr>
        <w:t xml:space="preserve">. </w:t>
      </w:r>
    </w:p>
    <w:p w14:paraId="56E1E268" w14:textId="77777777" w:rsidR="00935738" w:rsidRPr="0085235B" w:rsidRDefault="00935738" w:rsidP="00935738">
      <w:pPr>
        <w:rPr>
          <w:rFonts w:ascii="Georgia" w:eastAsia="Times New Roman" w:hAnsi="Georgia" w:cs="Didot"/>
          <w:color w:val="222222"/>
          <w:sz w:val="17"/>
          <w:szCs w:val="17"/>
          <w:shd w:val="clear" w:color="auto" w:fill="FFFFFF"/>
          <w:lang w:val="en-US"/>
        </w:rPr>
      </w:pPr>
    </w:p>
    <w:p w14:paraId="32B78B0C" w14:textId="49CFF89F" w:rsidR="00935738" w:rsidRPr="00935738" w:rsidRDefault="00F1193D" w:rsidP="00935738">
      <w:pPr>
        <w:jc w:val="right"/>
        <w:rPr>
          <w:rFonts w:ascii="Georgia" w:eastAsia="Times New Roman" w:hAnsi="Georgia" w:cs="Times New Roman"/>
          <w:b/>
          <w:lang w:val="en-US"/>
        </w:rPr>
      </w:pPr>
      <w:r>
        <w:rPr>
          <w:rFonts w:ascii="Georgia" w:eastAsia="Times New Roman" w:hAnsi="Georgia" w:cs="Didot"/>
          <w:b/>
          <w:color w:val="222222"/>
          <w:sz w:val="17"/>
          <w:szCs w:val="17"/>
          <w:shd w:val="clear" w:color="auto" w:fill="FFFFFF"/>
          <w:lang w:val="en-US"/>
        </w:rPr>
        <w:t>257</w:t>
      </w:r>
      <w:r w:rsidR="00935738" w:rsidRPr="0085235B">
        <w:rPr>
          <w:rFonts w:ascii="Georgia" w:eastAsia="Times New Roman" w:hAnsi="Georgia" w:cs="Didot"/>
          <w:b/>
          <w:color w:val="222222"/>
          <w:sz w:val="17"/>
          <w:szCs w:val="17"/>
          <w:shd w:val="clear" w:color="auto" w:fill="FFFFFF"/>
          <w:lang w:val="en-US"/>
        </w:rPr>
        <w:t xml:space="preserve"> words</w:t>
      </w:r>
    </w:p>
    <w:p w14:paraId="465E07FA" w14:textId="77777777" w:rsidR="006C710B" w:rsidRPr="0085235B" w:rsidRDefault="006C710B">
      <w:pPr>
        <w:rPr>
          <w:rFonts w:ascii="Georgia" w:hAnsi="Georgia"/>
        </w:rPr>
      </w:pPr>
    </w:p>
    <w:p w14:paraId="2064D9A3" w14:textId="77777777" w:rsidR="00935738" w:rsidRPr="0085235B" w:rsidRDefault="00935738">
      <w:pPr>
        <w:rPr>
          <w:rFonts w:ascii="Georgia" w:hAnsi="Georgia"/>
        </w:rPr>
      </w:pPr>
      <w:r w:rsidRPr="0085235B">
        <w:rPr>
          <w:rFonts w:ascii="Georgia" w:hAnsi="Georgia"/>
          <w:noProof/>
          <w:lang w:val="en-US"/>
        </w:rPr>
        <w:drawing>
          <wp:inline distT="0" distB="0" distL="0" distR="0" wp14:anchorId="3D6F2B45" wp14:editId="6CDBB9A6">
            <wp:extent cx="5756910" cy="551751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PEG Smiling Headshot.jpg"/>
                    <pic:cNvPicPr/>
                  </pic:nvPicPr>
                  <pic:blipFill>
                    <a:blip r:embed="rId4">
                      <a:extLst>
                        <a:ext uri="{28A0092B-C50C-407E-A947-70E740481C1C}">
                          <a14:useLocalDpi xmlns:a14="http://schemas.microsoft.com/office/drawing/2010/main" val="0"/>
                        </a:ext>
                      </a:extLst>
                    </a:blip>
                    <a:stretch>
                      <a:fillRect/>
                    </a:stretch>
                  </pic:blipFill>
                  <pic:spPr>
                    <a:xfrm>
                      <a:off x="0" y="0"/>
                      <a:ext cx="5756910" cy="5517515"/>
                    </a:xfrm>
                    <a:prstGeom prst="rect">
                      <a:avLst/>
                    </a:prstGeom>
                  </pic:spPr>
                </pic:pic>
              </a:graphicData>
            </a:graphic>
          </wp:inline>
        </w:drawing>
      </w:r>
    </w:p>
    <w:sectPr w:rsidR="00935738" w:rsidRPr="0085235B" w:rsidSect="005742D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00000003" w:usb1="00000000" w:usb2="00000000" w:usb3="00000000" w:csb0="00000001" w:csb1="00000000"/>
  </w:font>
  <w:font w:name="Georgia">
    <w:altName w:val="Book Antiqua"/>
    <w:panose1 w:val="02040502050405020303"/>
    <w:charset w:val="00"/>
    <w:family w:val="roman"/>
    <w:pitch w:val="variable"/>
    <w:sig w:usb0="00000287" w:usb1="00000000" w:usb2="00000000" w:usb3="00000000" w:csb0="0000009F" w:csb1="00000000"/>
  </w:font>
  <w:font w:name="Didot">
    <w:panose1 w:val="02000503000000020003"/>
    <w:charset w:val="00"/>
    <w:family w:val="modern"/>
    <w:pitch w:val="variable"/>
    <w:sig w:usb0="80000067" w:usb1="00000000" w:usb2="00000000" w:usb3="00000000" w:csb0="000001F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9"/>
  <w:hideSpellingErrors/>
  <w:hideGrammaticalError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738"/>
    <w:rsid w:val="00031FB7"/>
    <w:rsid w:val="00064DDB"/>
    <w:rsid w:val="005742D3"/>
    <w:rsid w:val="006C710B"/>
    <w:rsid w:val="007D0BE7"/>
    <w:rsid w:val="0085235B"/>
    <w:rsid w:val="008D195B"/>
    <w:rsid w:val="00935738"/>
    <w:rsid w:val="00975F1B"/>
    <w:rsid w:val="00B063B5"/>
    <w:rsid w:val="00CC3272"/>
    <w:rsid w:val="00D87420"/>
    <w:rsid w:val="00E11DE0"/>
    <w:rsid w:val="00ED6691"/>
    <w:rsid w:val="00F11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50389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02566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248</Words>
  <Characters>1416</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Kirwan-Baez</dc:creator>
  <cp:keywords/>
  <dc:description/>
  <cp:lastModifiedBy>Sofia Kirwan-Baez</cp:lastModifiedBy>
  <cp:revision>2</cp:revision>
  <dcterms:created xsi:type="dcterms:W3CDTF">2021-02-23T00:31:00Z</dcterms:created>
  <dcterms:modified xsi:type="dcterms:W3CDTF">2021-02-23T00:31:00Z</dcterms:modified>
</cp:coreProperties>
</file>